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7C0" w:rsidRDefault="006578FD">
      <w:bookmarkStart w:id="0" w:name="_GoBack"/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-4445</wp:posOffset>
            </wp:positionV>
            <wp:extent cx="6515100" cy="3600450"/>
            <wp:effectExtent l="0" t="0" r="0" b="0"/>
            <wp:wrapNone/>
            <wp:docPr id="1" name="Graf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437C0" w:rsidP="004437C0"/>
    <w:p w:rsidR="004437C0" w:rsidRPr="004437C0" w:rsidRDefault="004703BE" w:rsidP="004703BE">
      <w:pPr>
        <w:tabs>
          <w:tab w:val="center" w:pos="4536"/>
        </w:tabs>
      </w:pPr>
      <w:r>
        <w:tab/>
      </w:r>
    </w:p>
    <w:p w:rsidR="004437C0" w:rsidRDefault="004437C0" w:rsidP="004437C0"/>
    <w:p w:rsidR="004703BE" w:rsidRDefault="004703BE" w:rsidP="004437C0"/>
    <w:p w:rsidR="004703BE" w:rsidRPr="004703BE" w:rsidRDefault="004703BE" w:rsidP="004703BE"/>
    <w:p w:rsidR="004703BE" w:rsidRPr="004703BE" w:rsidRDefault="004703BE" w:rsidP="004703BE"/>
    <w:p w:rsidR="004703BE" w:rsidRPr="004703BE" w:rsidRDefault="004703BE" w:rsidP="004703BE"/>
    <w:p w:rsidR="004703BE" w:rsidRPr="004703BE" w:rsidRDefault="004703BE" w:rsidP="004703BE"/>
    <w:p w:rsidR="004703BE" w:rsidRPr="004703BE" w:rsidRDefault="004703BE" w:rsidP="004703BE"/>
    <w:p w:rsidR="004703BE" w:rsidRPr="004703BE" w:rsidRDefault="004703BE" w:rsidP="004703BE"/>
    <w:p w:rsidR="004703BE" w:rsidRPr="004703BE" w:rsidRDefault="004703BE" w:rsidP="004703BE"/>
    <w:p w:rsidR="004703BE" w:rsidRPr="004703BE" w:rsidRDefault="004703BE" w:rsidP="004703BE"/>
    <w:p w:rsidR="004703BE" w:rsidRPr="004703BE" w:rsidRDefault="004703BE" w:rsidP="004703BE"/>
    <w:p w:rsidR="004703BE" w:rsidRPr="004703BE" w:rsidRDefault="004703BE" w:rsidP="004703BE"/>
    <w:p w:rsidR="004703BE" w:rsidRDefault="004703BE" w:rsidP="004703BE"/>
    <w:p w:rsidR="00327131" w:rsidRPr="00327131" w:rsidRDefault="00327131" w:rsidP="00327131"/>
    <w:sectPr w:rsidR="00327131" w:rsidRPr="003271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2241" w:rsidRDefault="008B2241" w:rsidP="004703BE">
      <w:pPr>
        <w:spacing w:after="0" w:line="240" w:lineRule="auto"/>
      </w:pPr>
      <w:r>
        <w:separator/>
      </w:r>
    </w:p>
  </w:endnote>
  <w:endnote w:type="continuationSeparator" w:id="0">
    <w:p w:rsidR="008B2241" w:rsidRDefault="008B2241" w:rsidP="00470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2241" w:rsidRDefault="008B2241" w:rsidP="004703BE">
      <w:pPr>
        <w:spacing w:after="0" w:line="240" w:lineRule="auto"/>
      </w:pPr>
      <w:r>
        <w:separator/>
      </w:r>
    </w:p>
  </w:footnote>
  <w:footnote w:type="continuationSeparator" w:id="0">
    <w:p w:rsidR="008B2241" w:rsidRDefault="008B2241" w:rsidP="004703B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8FD"/>
    <w:rsid w:val="00033BB8"/>
    <w:rsid w:val="000A66F9"/>
    <w:rsid w:val="002744FC"/>
    <w:rsid w:val="00325221"/>
    <w:rsid w:val="00327131"/>
    <w:rsid w:val="00343870"/>
    <w:rsid w:val="003C765E"/>
    <w:rsid w:val="004437C0"/>
    <w:rsid w:val="004703BE"/>
    <w:rsid w:val="004E2927"/>
    <w:rsid w:val="00571264"/>
    <w:rsid w:val="006578FD"/>
    <w:rsid w:val="007A7DB5"/>
    <w:rsid w:val="007C1300"/>
    <w:rsid w:val="007C3649"/>
    <w:rsid w:val="007F2722"/>
    <w:rsid w:val="008B2241"/>
    <w:rsid w:val="00953091"/>
    <w:rsid w:val="00A676A4"/>
    <w:rsid w:val="00E113A4"/>
    <w:rsid w:val="00E8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20BE29-262A-480C-BAE0-FBAFCFD16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03BE"/>
  </w:style>
  <w:style w:type="paragraph" w:styleId="Zpat">
    <w:name w:val="footer"/>
    <w:basedOn w:val="Normln"/>
    <w:link w:val="ZpatChar"/>
    <w:uiPriority w:val="99"/>
    <w:unhideWhenUsed/>
    <w:rsid w:val="004703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0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List_aplikace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cs-CZ"/>
              <a:t>Brandýs nad Labem/</a:t>
            </a:r>
            <a:r>
              <a:rPr lang="cs-CZ" baseline="0"/>
              <a:t>Stará Bolelsav</a:t>
            </a:r>
            <a:endParaRPr lang="cs-CZ"/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List1!$B$1</c:f>
              <c:strCache>
                <c:ptCount val="1"/>
                <c:pt idx="0">
                  <c:v>trestné činy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celkem  objasněno 2019</c:v>
                </c:pt>
                <c:pt idx="1">
                  <c:v>celkem  objasněno 2020</c:v>
                </c:pt>
                <c:pt idx="2">
                  <c:v>celkem  objasněno 2021</c:v>
                </c:pt>
                <c:pt idx="3">
                  <c:v>celkem  objasněno 2022</c:v>
                </c:pt>
                <c:pt idx="4">
                  <c:v>celkem  objasněno 2023</c:v>
                </c:pt>
                <c:pt idx="5">
                  <c:v>celkem objasněno 2024</c:v>
                </c:pt>
              </c:strCache>
            </c:strRef>
          </c:cat>
          <c:val>
            <c:numRef>
              <c:f>List1!$B$2:$B$7</c:f>
              <c:numCache>
                <c:formatCode>General</c:formatCode>
                <c:ptCount val="6"/>
                <c:pt idx="0">
                  <c:v>374</c:v>
                </c:pt>
                <c:pt idx="1">
                  <c:v>329</c:v>
                </c:pt>
                <c:pt idx="2">
                  <c:v>281</c:v>
                </c:pt>
                <c:pt idx="3">
                  <c:v>348</c:v>
                </c:pt>
                <c:pt idx="4">
                  <c:v>369</c:v>
                </c:pt>
                <c:pt idx="5">
                  <c:v>404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7A3-4CAD-B27C-B60FBC1D4729}"/>
            </c:ext>
          </c:extLst>
        </c:ser>
        <c:ser>
          <c:idx val="1"/>
          <c:order val="1"/>
          <c:tx>
            <c:strRef>
              <c:f>List1!$C$1</c:f>
              <c:strCache>
                <c:ptCount val="1"/>
                <c:pt idx="0">
                  <c:v>přestupky</c:v>
                </c:pt>
              </c:strCache>
            </c:strRef>
          </c:tx>
          <c:spPr>
            <a:solidFill>
              <a:srgbClr val="FFC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celkem  objasněno 2019</c:v>
                </c:pt>
                <c:pt idx="1">
                  <c:v>celkem  objasněno 2020</c:v>
                </c:pt>
                <c:pt idx="2">
                  <c:v>celkem  objasněno 2021</c:v>
                </c:pt>
                <c:pt idx="3">
                  <c:v>celkem  objasněno 2022</c:v>
                </c:pt>
                <c:pt idx="4">
                  <c:v>celkem  objasněno 2023</c:v>
                </c:pt>
                <c:pt idx="5">
                  <c:v>celkem objasněno 2024</c:v>
                </c:pt>
              </c:strCache>
            </c:strRef>
          </c:cat>
          <c:val>
            <c:numRef>
              <c:f>List1!$C$2:$C$7</c:f>
              <c:numCache>
                <c:formatCode>General</c:formatCode>
                <c:ptCount val="6"/>
                <c:pt idx="0">
                  <c:v>469</c:v>
                </c:pt>
                <c:pt idx="1">
                  <c:v>341</c:v>
                </c:pt>
                <c:pt idx="2">
                  <c:v>358</c:v>
                </c:pt>
                <c:pt idx="3">
                  <c:v>494</c:v>
                </c:pt>
                <c:pt idx="4">
                  <c:v>536</c:v>
                </c:pt>
                <c:pt idx="5">
                  <c:v>314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7A3-4CAD-B27C-B60FBC1D4729}"/>
            </c:ext>
          </c:extLst>
        </c:ser>
        <c:ser>
          <c:idx val="2"/>
          <c:order val="2"/>
          <c:tx>
            <c:strRef>
              <c:f>List1!$D$1</c:f>
              <c:strCache>
                <c:ptCount val="1"/>
                <c:pt idx="0">
                  <c:v>Sloupec1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celkem  objasněno 2019</c:v>
                </c:pt>
                <c:pt idx="1">
                  <c:v>celkem  objasněno 2020</c:v>
                </c:pt>
                <c:pt idx="2">
                  <c:v>celkem  objasněno 2021</c:v>
                </c:pt>
                <c:pt idx="3">
                  <c:v>celkem  objasněno 2022</c:v>
                </c:pt>
                <c:pt idx="4">
                  <c:v>celkem  objasněno 2023</c:v>
                </c:pt>
                <c:pt idx="5">
                  <c:v>celkem objasněno 2024</c:v>
                </c:pt>
              </c:strCache>
            </c:strRef>
          </c:cat>
          <c:val>
            <c:numRef>
              <c:f>List1!$D$2:$D$7</c:f>
              <c:numCache>
                <c:formatCode>General</c:formatCode>
                <c:ptCount val="6"/>
                <c:pt idx="0">
                  <c:v>232</c:v>
                </c:pt>
                <c:pt idx="1">
                  <c:v>176</c:v>
                </c:pt>
                <c:pt idx="2">
                  <c:v>128</c:v>
                </c:pt>
                <c:pt idx="3">
                  <c:v>134</c:v>
                </c:pt>
                <c:pt idx="4">
                  <c:v>127</c:v>
                </c:pt>
                <c:pt idx="5">
                  <c:v>194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7A3-4CAD-B27C-B60FBC1D4729}"/>
            </c:ext>
          </c:extLst>
        </c:ser>
        <c:ser>
          <c:idx val="3"/>
          <c:order val="3"/>
          <c:tx>
            <c:strRef>
              <c:f>List1!$E$1</c:f>
              <c:strCache>
                <c:ptCount val="1"/>
                <c:pt idx="0">
                  <c:v>Sloupec2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cs-CZ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List1!$A$2:$A$7</c:f>
              <c:strCache>
                <c:ptCount val="6"/>
                <c:pt idx="0">
                  <c:v>celkem  objasněno 2019</c:v>
                </c:pt>
                <c:pt idx="1">
                  <c:v>celkem  objasněno 2020</c:v>
                </c:pt>
                <c:pt idx="2">
                  <c:v>celkem  objasněno 2021</c:v>
                </c:pt>
                <c:pt idx="3">
                  <c:v>celkem  objasněno 2022</c:v>
                </c:pt>
                <c:pt idx="4">
                  <c:v>celkem  objasněno 2023</c:v>
                </c:pt>
                <c:pt idx="5">
                  <c:v>celkem objasněno 2024</c:v>
                </c:pt>
              </c:strCache>
            </c:strRef>
          </c:cat>
          <c:val>
            <c:numRef>
              <c:f>List1!$E$2:$E$7</c:f>
              <c:numCache>
                <c:formatCode>General</c:formatCode>
                <c:ptCount val="6"/>
                <c:pt idx="0">
                  <c:v>274</c:v>
                </c:pt>
                <c:pt idx="1">
                  <c:v>195</c:v>
                </c:pt>
                <c:pt idx="2">
                  <c:v>203</c:v>
                </c:pt>
                <c:pt idx="3">
                  <c:v>252</c:v>
                </c:pt>
                <c:pt idx="4">
                  <c:v>254</c:v>
                </c:pt>
                <c:pt idx="5">
                  <c:v>138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7A3-4CAD-B27C-B60FBC1D47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556803120"/>
        <c:axId val="556805080"/>
      </c:barChart>
      <c:catAx>
        <c:axId val="5568031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56805080"/>
        <c:crosses val="autoZero"/>
        <c:auto val="1"/>
        <c:lblAlgn val="ctr"/>
        <c:lblOffset val="100"/>
        <c:noMultiLvlLbl val="0"/>
      </c:catAx>
      <c:valAx>
        <c:axId val="556805080"/>
        <c:scaling>
          <c:orientation val="minMax"/>
        </c:scaling>
        <c:delete val="0"/>
        <c:axPos val="l"/>
        <c:majorGridlines>
          <c:spPr>
            <a:ln w="222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cs-CZ"/>
          </a:p>
        </c:txPr>
        <c:crossAx val="5568031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2"/>
        <c:delete val="1"/>
      </c:legendEntry>
      <c:legendEntry>
        <c:idx val="3"/>
        <c:delete val="1"/>
      </c:legendEntry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cs-CZ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BOROVIČKOVÁ Veronika</cp:lastModifiedBy>
  <cp:revision>2</cp:revision>
  <cp:lastPrinted>2023-11-20T12:15:00Z</cp:lastPrinted>
  <dcterms:created xsi:type="dcterms:W3CDTF">2025-03-05T10:20:00Z</dcterms:created>
  <dcterms:modified xsi:type="dcterms:W3CDTF">2025-03-05T10:20:00Z</dcterms:modified>
</cp:coreProperties>
</file>